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E61A37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61A37">
        <w:rPr>
          <w:rFonts w:cs="B Nazanin" w:hint="cs"/>
          <w:b/>
          <w:bCs/>
          <w:sz w:val="36"/>
          <w:szCs w:val="36"/>
          <w:rtl/>
          <w:lang w:bidi="fa-IR"/>
        </w:rPr>
        <w:t>پنجم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61A37">
        <w:rPr>
          <w:rFonts w:cs="B Nazanin" w:hint="cs"/>
          <w:b/>
          <w:bCs/>
          <w:sz w:val="36"/>
          <w:szCs w:val="36"/>
          <w:rtl/>
          <w:lang w:bidi="fa-IR"/>
        </w:rPr>
        <w:t xml:space="preserve">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E61A37">
        <w:rPr>
          <w:rFonts w:cs="B Nazanin" w:hint="cs"/>
          <w:b/>
          <w:bCs/>
          <w:sz w:val="36"/>
          <w:szCs w:val="36"/>
          <w:rtl/>
        </w:rPr>
        <w:t>1402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61A37">
        <w:rPr>
          <w:rFonts w:cs="B Nazanin" w:hint="cs"/>
          <w:b/>
          <w:bCs/>
          <w:sz w:val="36"/>
          <w:szCs w:val="36"/>
          <w:rtl/>
          <w:lang w:bidi="fa-IR"/>
        </w:rPr>
        <w:t>16کاردرمانی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610"/>
        <w:gridCol w:w="2126"/>
        <w:gridCol w:w="2410"/>
        <w:gridCol w:w="3544"/>
        <w:gridCol w:w="15"/>
        <w:gridCol w:w="2243"/>
      </w:tblGrid>
      <w:tr w:rsidR="00DB5168" w:rsidRPr="00891436" w:rsidTr="00794CDA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61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41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3544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E61A37" w:rsidRPr="00891436" w:rsidTr="00794CDA">
        <w:trPr>
          <w:trHeight w:val="1130"/>
        </w:trPr>
        <w:tc>
          <w:tcPr>
            <w:tcW w:w="1780" w:type="dxa"/>
            <w:shd w:val="clear" w:color="auto" w:fill="FFFF00"/>
          </w:tcPr>
          <w:p w:rsidR="00E61A37" w:rsidRPr="008F135C" w:rsidRDefault="00E61A3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E61A37" w:rsidRPr="008F135C" w:rsidRDefault="00E61A37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736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E61A37" w:rsidRPr="00F67E61" w:rsidRDefault="00E61A3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410" w:type="dxa"/>
            <w:tcBorders>
              <w:right w:val="single" w:sz="2" w:space="0" w:color="auto"/>
            </w:tcBorders>
            <w:shd w:val="clear" w:color="auto" w:fill="auto"/>
          </w:tcPr>
          <w:p w:rsidR="00E61A37" w:rsidRPr="001A7B62" w:rsidRDefault="00E61A3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shd w:val="clear" w:color="auto" w:fill="auto"/>
          </w:tcPr>
          <w:p w:rsidR="00E61A37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مهارت های ارتباطی در درمانی</w:t>
            </w:r>
          </w:p>
          <w:p w:rsidR="00FB24AF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میرشجاع(15-14)</w:t>
            </w:r>
          </w:p>
          <w:p w:rsidR="00FB24AF" w:rsidRPr="001A7B62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E61A37" w:rsidRDefault="00FB24AF" w:rsidP="00FB24A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فعالیت های روزمره زندگی</w:t>
            </w:r>
          </w:p>
          <w:p w:rsidR="00FB24AF" w:rsidRDefault="00FB24AF" w:rsidP="00FB24A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میرشجاع-دکتر پهلوانیان</w:t>
            </w:r>
          </w:p>
          <w:p w:rsidR="00FB24AF" w:rsidRPr="007607E0" w:rsidRDefault="00FB24AF" w:rsidP="00FB24AF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</w:tr>
      <w:tr w:rsidR="00DB5168" w:rsidRPr="00891436" w:rsidTr="00794CDA">
        <w:trPr>
          <w:trHeight w:val="1285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10" w:type="dxa"/>
          </w:tcPr>
          <w:p w:rsidR="00DB5168" w:rsidRPr="00F67E61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</w:tcPr>
          <w:p w:rsidR="00DB5168" w:rsidRPr="00F67E61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B5168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فرایند گروه در کاردرمانی</w:t>
            </w:r>
          </w:p>
          <w:p w:rsidR="00FB24AF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دکترمیرشجاع(14-13)</w:t>
            </w:r>
          </w:p>
          <w:p w:rsidR="00FB24AF" w:rsidRPr="001A7B62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کلاس3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</w:tcBorders>
          </w:tcPr>
          <w:p w:rsidR="00DB5168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تکنیک های درمانی و روش های آماده سازی</w:t>
            </w:r>
          </w:p>
          <w:p w:rsidR="00FB24AF" w:rsidRDefault="00FB24A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احمدی زاده-دکتر علی بخشی(17-14)</w:t>
            </w:r>
          </w:p>
          <w:p w:rsidR="00FB24AF" w:rsidRPr="001A7B62" w:rsidRDefault="00A62D7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کلینیک ابن سینا</w:t>
            </w: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61A37" w:rsidRPr="00891436" w:rsidTr="00794CDA">
        <w:trPr>
          <w:trHeight w:val="1100"/>
        </w:trPr>
        <w:tc>
          <w:tcPr>
            <w:tcW w:w="1780" w:type="dxa"/>
            <w:shd w:val="clear" w:color="auto" w:fill="FFFF00"/>
          </w:tcPr>
          <w:p w:rsidR="00E61A37" w:rsidRPr="008F135C" w:rsidRDefault="00E61A3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E61A37" w:rsidRPr="008F135C" w:rsidRDefault="00E61A3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36" w:type="dxa"/>
            <w:gridSpan w:val="2"/>
          </w:tcPr>
          <w:p w:rsidR="00E61A37" w:rsidRPr="00F67E61" w:rsidRDefault="00FB24AF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410" w:type="dxa"/>
          </w:tcPr>
          <w:p w:rsidR="00E61A37" w:rsidRPr="001A7B62" w:rsidRDefault="00E61A3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544" w:type="dxa"/>
          </w:tcPr>
          <w:p w:rsidR="00E61A37" w:rsidRPr="00794CDA" w:rsidRDefault="00794C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94CD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کودک و نوجوان3</w:t>
            </w:r>
          </w:p>
          <w:p w:rsidR="00794CDA" w:rsidRDefault="00794C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94CD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علی بخشی(16-14)</w:t>
            </w:r>
          </w:p>
          <w:p w:rsidR="00794CDA" w:rsidRPr="00794CDA" w:rsidRDefault="00794CDA" w:rsidP="00DB5168">
            <w:pPr>
              <w:jc w:val="center"/>
              <w:rPr>
                <w:rFonts w:cs="Calibri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کلاس7</w:t>
            </w:r>
          </w:p>
        </w:tc>
        <w:tc>
          <w:tcPr>
            <w:tcW w:w="2258" w:type="dxa"/>
            <w:gridSpan w:val="2"/>
          </w:tcPr>
          <w:p w:rsidR="00E61A37" w:rsidRPr="007607E0" w:rsidRDefault="00E61A37" w:rsidP="00DB5168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94CDA" w:rsidRPr="00891436" w:rsidTr="00794CDA">
        <w:trPr>
          <w:trHeight w:val="1123"/>
        </w:trPr>
        <w:tc>
          <w:tcPr>
            <w:tcW w:w="1780" w:type="dxa"/>
            <w:shd w:val="clear" w:color="auto" w:fill="FFFF00"/>
          </w:tcPr>
          <w:p w:rsidR="00794CDA" w:rsidRPr="008F135C" w:rsidRDefault="00794CDA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794CDA" w:rsidRPr="008F135C" w:rsidRDefault="00794CDA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794CDA" w:rsidRDefault="00794CDA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94CD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جسمانی2</w:t>
            </w:r>
          </w:p>
          <w:p w:rsidR="00794CDA" w:rsidRDefault="00794CDA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بینش(10-8)</w:t>
            </w:r>
          </w:p>
          <w:p w:rsidR="00794CDA" w:rsidRPr="00794CDA" w:rsidRDefault="00794CDA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کلاس4</w:t>
            </w:r>
          </w:p>
        </w:tc>
        <w:tc>
          <w:tcPr>
            <w:tcW w:w="4536" w:type="dxa"/>
            <w:gridSpan w:val="2"/>
          </w:tcPr>
          <w:p w:rsidR="00794CDA" w:rsidRDefault="00794C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ارزشیابی عضلانی و اندازه گیری دامنه حرکتی مفاصل</w:t>
            </w:r>
          </w:p>
          <w:p w:rsidR="00794CDA" w:rsidRDefault="00794C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مطهری نژاد-دکتر بینش</w:t>
            </w:r>
            <w:r w:rsidR="0092637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(14-11)</w:t>
            </w:r>
          </w:p>
          <w:p w:rsidR="00794CDA" w:rsidRPr="001A7B62" w:rsidRDefault="00794C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کلاس4</w:t>
            </w:r>
          </w:p>
        </w:tc>
        <w:tc>
          <w:tcPr>
            <w:tcW w:w="3559" w:type="dxa"/>
            <w:gridSpan w:val="2"/>
          </w:tcPr>
          <w:p w:rsidR="00794CDA" w:rsidRDefault="00794CDA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ارزشیابی عضلانی و اندازه گیری دامنه حرکتی مفاصل</w:t>
            </w:r>
          </w:p>
          <w:p w:rsidR="00794CDA" w:rsidRDefault="00794CDA" w:rsidP="00926379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دکتر علی بخشی(عملی آقایان)(</w:t>
            </w:r>
            <w:r w:rsidR="00926379">
              <w:rPr>
                <w:rFonts w:cs="B Titr" w:hint="cs"/>
                <w:sz w:val="18"/>
                <w:szCs w:val="18"/>
                <w:rtl/>
                <w:lang w:bidi="fa-IR"/>
              </w:rPr>
              <w:t>16-14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)</w:t>
            </w:r>
          </w:p>
          <w:p w:rsidR="00794CDA" w:rsidRPr="001A7B62" w:rsidRDefault="00794CDA" w:rsidP="00794CDA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کلاس7</w:t>
            </w:r>
          </w:p>
        </w:tc>
        <w:tc>
          <w:tcPr>
            <w:tcW w:w="2243" w:type="dxa"/>
          </w:tcPr>
          <w:p w:rsidR="00794CDA" w:rsidRDefault="00794CDA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کینزیولوژی و بیومکانیک3</w:t>
            </w:r>
          </w:p>
          <w:p w:rsidR="00794CDA" w:rsidRDefault="00794CDA" w:rsidP="00794CDA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دکتر احمدی زاده(18-16)</w:t>
            </w:r>
          </w:p>
          <w:p w:rsidR="00794CDA" w:rsidRPr="001A7B62" w:rsidRDefault="00A62D73" w:rsidP="00794CDA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کلینیک ابن سینا</w:t>
            </w:r>
            <w:bookmarkStart w:id="0" w:name="_GoBack"/>
            <w:bookmarkEnd w:id="0"/>
          </w:p>
        </w:tc>
      </w:tr>
      <w:tr w:rsidR="00E61A37" w:rsidRPr="00891436" w:rsidTr="00794CDA">
        <w:trPr>
          <w:trHeight w:val="1125"/>
        </w:trPr>
        <w:tc>
          <w:tcPr>
            <w:tcW w:w="1780" w:type="dxa"/>
            <w:shd w:val="clear" w:color="auto" w:fill="FFFF00"/>
          </w:tcPr>
          <w:p w:rsidR="00E61A37" w:rsidRPr="007607E0" w:rsidRDefault="00E61A3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E61A37" w:rsidRPr="007607E0" w:rsidRDefault="00E61A3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36" w:type="dxa"/>
            <w:gridSpan w:val="2"/>
          </w:tcPr>
          <w:p w:rsidR="00E61A37" w:rsidRPr="00F67E61" w:rsidRDefault="00FB24AF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410" w:type="dxa"/>
          </w:tcPr>
          <w:p w:rsidR="00E61A37" w:rsidRPr="001A7B62" w:rsidRDefault="00E61A3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544" w:type="dxa"/>
          </w:tcPr>
          <w:p w:rsidR="00E61A37" w:rsidRPr="001A7B62" w:rsidRDefault="00E61A3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E61A37" w:rsidRPr="00830491" w:rsidRDefault="00E61A37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94CDA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26379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62D73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61A37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24AF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35F90D9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456F8-F9B4-4C95-801A-E4243ACB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4</cp:revision>
  <cp:lastPrinted>2024-08-28T07:37:00Z</cp:lastPrinted>
  <dcterms:created xsi:type="dcterms:W3CDTF">2025-09-20T10:26:00Z</dcterms:created>
  <dcterms:modified xsi:type="dcterms:W3CDTF">2025-09-21T08:24:00Z</dcterms:modified>
</cp:coreProperties>
</file>